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som inkom 2021-10-19 och omfattar 32,0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6983630, E 563865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garnlav (VU, T), lunglav (NT, T), bårdlav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