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dokument behandlar höga naturvärden i avverkningsanmälan A 13554-2024 i Bräcke kommun som inkom 2024-04-05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6986126, E 529908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