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som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9 naturvårdsarter hittats: doftticka (VU, T, §8), kolflarnlav (NT, T), lunglav (NT, T), skrovellav (NT, T), bårdlav (S, T), gytterlav (S, T), luddlav (S, T), rödgul trumpetsvamp (S)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