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Detta dokument behandlar höga naturvärden i avverkningsanmälan A 12864-2024 i Bräcke kommun som inkom 2024-04-02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6985861, E 527018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