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Detta dokument behandlar höga naturvärden i avverkningsanmälan A 17912-2025 i Bräcke kommun som inkom 2025-04-11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6992710, E 551944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14 meter från avverkningsanmälan har följande 3 naturvårdsarter hittats: kolflarnlav (NT, T), lunglav (NT, T) och grönpyrola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