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Detta dokument behandlar höga naturvärden i avverkningsanmälan A 33773-2024 i Bräcke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6982520, E 549317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