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Detta dokument behandlar höga naturvärden i avverkningsanmälan A 35579-2025 i Bräcke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6985118, E 526045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