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Detta dokument behandlar höga naturvärden i avverkningsanmälan A 45795-2025 i Bräcke kommun som inkom 2025-09-23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6968804, E 570024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