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som inkom 2023-09-27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6950076, E 523951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doftticka (VU, T, §8),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