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Detta dokument behandlar höga naturvärden i avverkningsanmälan A 50722-2025 i Bräcke kommun som inkom 2025-10-16 och omfattar 22,7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6992716, E 507108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