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Detta dokument behandlar höga naturvärden i avverkningsanmälan A 52983-2022 i Bräcke kommun som inkom 2022-11-10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6973975, E 565554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