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Detta dokument behandlar höga naturvärden i avverkningsanmälan A 53261-2025 i Bräcke kommun som inkom 2025-10-28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6986008, E 530012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10 meter från avverkningsanmälan har följande 3 naturvårdsarter hittats: kolflarnlav (NT, T), lunglav (NT,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