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som inkom 2025-02-24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6981070, E 527265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9 naturvårdsarter hittats: garnlav (VU, T), knärot (VU, T, §8), laxgröppa (VU), kandelabersvamp (NT, T), kolflarnlav (NT, T), kortskaftad ärgspik (NT), mörk kolflarnlav (NT), ullticka (NT, T) och grönkulla (S, T,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