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dokument behandlar höga naturvärden i avverkningsanmälan A 22307-2026 i Bräcke kommun. Denna avverkningsanmälan inkom 2026-05-12 11:15:47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6952854, E 512393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