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dokument behandlar höga naturvärden i avverkningsanmälan A 41647-2023 i Bräcke kommun. Denna avverkningsanmälan inkom 2023-09-06 22:57:57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41647-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