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21219-2026 i Bräcke kommun</w:t>
      </w:r>
    </w:p>
    <w:p>
      <w:r>
        <w:t>Detta dokument behandlar höga naturvärden i avverkningsanmälan A 21219-2026 i Bräcke kommun. Denna avverkningsanmälan inkom 2026-05-04 16:45:42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1219-2026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6980746, E 526337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