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dokument behandlar höga naturvärden i avverkningsanmälan A 41059-2025 i Bräcke kommun. Denna avverkningsanmälan inkom 2025-08-29 09:46:08 och omfattar 8,9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6970666, E 542842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