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37707-2025 i Bräcke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