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23 meter från avverkningsanmälan A 3913-2022 i Bräcke kommun har hittats 3 naturvårdsarter varav 2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