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30991-2024 i Bräcke kommun har hittats 5 naturvårdsarter varav 4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