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958-2021 i Bräck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