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75-2024 i Bräck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