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7686-2025 i Bräcke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