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dokument behandlar höga naturvärden i avverkningsanmälan A 17912-2025 i Bräcke kommun. Denna avverkningsanmälan inkom 2025-04-11 18:12:33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