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dokument behandlar höga naturvärden i avverkningsanmälan A 5380-2022 i Bräcke kommun. Denna avverkningsanmälan inkom 2022-02-02 00:00:00 och omfattar 18,3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5380-2022 karta knärot.png"/>
                    <pic:cNvPicPr/>
                  </pic:nvPicPr>
                  <pic:blipFill>
                    <a:blip r:embed="rId16"/>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