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dokument behandlar höga naturvärden i avverkningsanmälan A 27460-2024 i Bräcke kommun som inkom 2024-07-01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6974135, E 564145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