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dokument behandlar höga naturvärden i avverkningsanmälan A 39272-2025 i Bräcke kommun som inkom 2025-08-20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6947675, E 518340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