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dokument behandlar höga naturvärden i avverkningsanmälan A 50256-2025 i Bräcke kommun som inkom 2025-10-14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6952174, E 530596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