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som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 tretåig hackspett (NT, T, §4), ullticka (NT, T), trådticka (S,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