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Detta dokument behandlar höga naturvärden i avverkningsanmälan A 12588-2024 i Bräcke kommun som inkom 2024-03-28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6954249, E 560965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9 meter från avverkningsanmälan har följande 3 naturvårdsarter hittats: blå taggsvamp (NT,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