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Detta dokument behandlar höga naturvärden i avverkningsanmälan A 24469-2026 i Bräcke kommun som inkom 2026-05-28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6996465, E 519573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dropptaggsvamp (NT, 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