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som inkom 2025-06-10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6982617, E 518925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T, §8), knärot (VU, T, §8), kolflarnlav (NT, T), lavskrika (NT, T, §4), lunglav (NT, T), rosa skärelav (NT, T), skrovellav (NT, T), sparvuggla (NT, §4), tretåig hackspett (NT, T, §4), ullticka (NT, T), vedflamlav (NT), barkkornlav (S, T), bårdlav (S, T), nästlav (S, T), rostfläck (S, T) och järpe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sparvuggla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