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Detta dokument behandlar höga naturvärden i avverkningsanmälan A 29119-2025 i Bräcke kommun som inkom 2025-06-13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6992812, E 514273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3 naturvårdsarter hittats: garnlav (VU, T), dropptaggsvamp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