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Detta dokument behandlar höga naturvärden i avverkningsanmälan A 39272-2025 i Bräcke kommun som inkom 2025-08-20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6947675, E 518340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