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som inkom 2025-08-29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51137" cy="5688000"/>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4851137" cy="5688000"/>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6981326, E 515088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9 meter från avverkningsanmälan har följande 31 naturvårdsarter hittats: Abrothallus diederichii (VU), Calycina lobariae (VU), garnlav (VU, T), knärot (VU, T, §8), liten aspgelélav (VU, T), mjölig dropplav (VU), sprickporing (VU), koralltaggsvamp (NT, T), liten svartspik (NT), lunglav (NT, T), rosa skärelav (NT, T), rosenticka (NT, T), rynkskinn (NT, T), skrovellav (NT, T), skuggblåslav (NT, T), stiftgelélav (NT, T), tretåig hackspett (NT, T, §4), ullticka (NT, T), vedtrappmossa (NT, T), vitgrynig nållav (NT), barkkornlav (S, T), gulnål (S, T), korallblylav (S, T), luddlav (S, T), norrlandslav (S, T), rostfläck (S, T), skinnlav (S, T), stuplav (S, T), vedticka (S, T), ögonpyrola (S, T) och kungsfågel (§4).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koralltaggsvamp (NT, T), lunglav (NT, T), rosa skärelav (NT, T), rosenticka (NT, T), rynkskinn (NT, T), skrovellav (NT, T), skuggblåslav (NT, T), stiftgelélav (NT, T), tretåig hackspett (NT, T, §4), ullticka (NT, T), vedtrappmossa (NT, T), barkkornlav (S, T), gulnål (S, T), korallblylav (S, T), luddlav (S, T), norrlandslav (S, T), rostfläck (S, T), skinnlav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