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Detta dokument behandlar höga naturvärden i avverkningsanmälan A 44514-2024 i Bräcke kommun som inkom 2024-10-09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6987633, E 528422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7 naturvårdsarter hittats: dvärgbägarlav (NT, T), kolflarnlav (NT, T), lunglav (NT, T), skrovellav (NT, T),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