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Detta dokument behandlar höga naturvärden i avverkningsanmälan A 49624-2025 i Bräcke kommun som inkom 2025-10-09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6986358, E 526985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