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50485-2025 i Bräcke kommun</w:t>
      </w:r>
    </w:p>
    <w:p>
      <w:r>
        <w:t>Detta dokument behandlar höga naturvärden i avverkningsanmälan A 50485-2025 i Bräcke kommun som inkom 2025-10-15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6985937, E 542331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3 meter från avverkningsanmälan har följande 2 naturvårdsarter hittats: gränsticka (VU,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