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Detta dokument behandlar höga naturvärden i avverkningsanmälan A 59546-2025 i Bräcke kommun som inkom 2025-11-29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6999148, E 506645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