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som inkom 2025-02-24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6981070, E 527265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9 naturvårdsarter hittats: garnlav (VU, T), knärot (VU, T, §8), laxgröppa (VU), kandelabersvamp (NT, T), kolflarnlav (NT, T), kortskaftad ärgspik (NT), mörk kolflarnlav (NT), ullticka (NT, T) och grönkulla (S, T,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grönkulla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