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5 meter från avverkningsanmälan A 27460-2024 i Bräcke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