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14 meter från avverkningsanmälan A 38622-2026 i Bräcke kommun har hittats 3 naturvårdsarter varav 3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