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dokument behandlar höga naturvärden i avverkningsanmälan A 18645-2024 i Bräcke kommun. Denna avverkningsanmälan inkom 2024-05-13 23:13:02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645-2024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