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62205-2025 i Krokoms kommun</w:t>
      </w:r>
    </w:p>
    <w:p>
      <w:r>
        <w:t>Detta dokument behandlar höga naturvärden i avverkningsanmälan A 62205-2025 i Krokoms kommun. Denna avverkningsanmälan inkom 2025-12-15 13:29:12 och omfattar 34,7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harticka (NT), skrovellav (NT), spillkråka (NT, §4), tretåig hackspett (NT, §4)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62205-2025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7042434, E 464304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