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30068-2022 i Krokoms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