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9-2022 i Krokom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