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522-2026 i Krokoms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