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luddfingersvamp (NT), korallrot (S, §8), trådfräken (S), ögonpyrola (S),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Dactylorhiza incarnata subsp. incarnata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