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dokument behandlar höga naturvärden i avverkningsanmälan A 62177-2025 i Krokoms kommun. Denna avverkningsanmälan inkom 2025-12-15 12:21:19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