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3433-2022 i Krokoms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